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75"/>
        <w:gridCol w:w="6475"/>
        <w:tblGridChange w:id="0">
          <w:tblGrid>
            <w:gridCol w:w="6475"/>
            <w:gridCol w:w="6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KHOA ĐIỀU DƯỠNG – KTYH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BM ĐIỀU DƯỠNG CỘNG ĐỒNG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Cần Thơ, ngày 25 tháng 05 năm 2023</w:t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528.58895705521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.4539877300615"/>
        <w:gridCol w:w="821.5950920245399"/>
        <w:gridCol w:w="689.079754601227"/>
        <w:gridCol w:w="574.2331288343559"/>
        <w:gridCol w:w="653.7423312883436"/>
        <w:gridCol w:w="2747.4846625766872"/>
        <w:tblGridChange w:id="0">
          <w:tblGrid>
            <w:gridCol w:w="1042.4539877300615"/>
            <w:gridCol w:w="821.5950920245399"/>
            <w:gridCol w:w="689.079754601227"/>
            <w:gridCol w:w="574.2331288343559"/>
            <w:gridCol w:w="653.7423312883436"/>
            <w:gridCol w:w="2747.4846625766872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Cán bộ phụ trách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31/5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Thị Thùy Trang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Tuấn Linh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205"/>
              </w:tabs>
              <w:spacing w:line="360" w:lineRule="auto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ThS. Nguyễn Tuấn Linh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Thị Thùy Trang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Việt Phương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Việt Phương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Thị Thùy Trang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19/7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205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20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ThS. Nguyễn Việt Phương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205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</w:rPr>
        <w:drawing>
          <wp:inline distB="114300" distT="114300" distL="114300" distR="114300">
            <wp:extent cx="2563686" cy="21092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3686" cy="2109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SỐ ĐIỆN THOẠI LIÊN HỆ GIẢNG VIÊN: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ThS. Nguyễn Việt Phương:</w:t>
        <w:tab/>
        <w:tab/>
        <w:t xml:space="preserve"> 0907847502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ThS. Nguyễn Thị Thùy Trang: </w:t>
        <w:tab/>
        <w:t xml:space="preserve"> 08888 222 16 </w:t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ThS. Nguyễn Tuấn Linh: </w:t>
        <w:tab/>
        <w:tab/>
        <w:t xml:space="preserve"> 0918 026 465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2240" w:w="15840" w:orient="landscape"/>
      <w:pgMar w:bottom="993" w:top="12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3073F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3073FC"/>
    <w:pPr>
      <w:jc w:val="center"/>
    </w:pPr>
    <w:rPr>
      <w:b w:val="1"/>
      <w:bCs w:val="1"/>
      <w:sz w:val="28"/>
    </w:rPr>
  </w:style>
  <w:style w:type="character" w:styleId="TitleChar" w:customStyle="1">
    <w:name w:val="Title Char"/>
    <w:basedOn w:val="DefaultParagraphFont"/>
    <w:link w:val="Title"/>
    <w:rsid w:val="003073FC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character" w:styleId="PageNumber">
    <w:name w:val="page number"/>
    <w:basedOn w:val="DefaultParagraphFont"/>
    <w:rsid w:val="003073FC"/>
  </w:style>
  <w:style w:type="character" w:styleId="titlegrp-header1" w:customStyle="1">
    <w:name w:val="titlegrp-header1"/>
    <w:rsid w:val="003073FC"/>
    <w:rPr>
      <w:color w:val="ff0000"/>
      <w:sz w:val="31"/>
      <w:szCs w:val="31"/>
    </w:rPr>
  </w:style>
  <w:style w:type="paragraph" w:styleId="BodyText2">
    <w:name w:val="Body Text 2"/>
    <w:basedOn w:val="Normal"/>
    <w:link w:val="BodyText2Char"/>
    <w:rsid w:val="003073FC"/>
    <w:pPr>
      <w:jc w:val="center"/>
    </w:pPr>
    <w:rPr>
      <w:b w:val="1"/>
      <w:bCs w:val="1"/>
    </w:rPr>
  </w:style>
  <w:style w:type="character" w:styleId="BodyText2Char" w:customStyle="1">
    <w:name w:val="Body Text 2 Char"/>
    <w:basedOn w:val="DefaultParagraphFont"/>
    <w:link w:val="BodyText2"/>
    <w:rsid w:val="003073FC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Normal1" w:customStyle="1">
    <w:name w:val="Normal1"/>
    <w:basedOn w:val="Normal"/>
    <w:rsid w:val="003073FC"/>
    <w:pPr>
      <w:spacing w:after="60" w:before="60"/>
    </w:pPr>
    <w:rPr>
      <w:sz w:val="26"/>
    </w:rPr>
  </w:style>
  <w:style w:type="paragraph" w:styleId="Footer">
    <w:name w:val="footer"/>
    <w:basedOn w:val="Normal"/>
    <w:link w:val="FooterChar"/>
    <w:uiPriority w:val="99"/>
    <w:rsid w:val="003073F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73FC"/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73FC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3073FC"/>
    <w:rPr>
      <w:rFonts w:ascii=".VnTime" w:cs="Times New Roman" w:eastAsia="Times New Roman" w:hAnsi=".VnTime"/>
      <w:sz w:val="28"/>
      <w:szCs w:val="20"/>
    </w:rPr>
  </w:style>
  <w:style w:type="table" w:styleId="TableGrid">
    <w:name w:val="Table Grid"/>
    <w:basedOn w:val="TableNormal"/>
    <w:uiPriority w:val="39"/>
    <w:rsid w:val="00C547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93FAA"/>
    <w:pPr>
      <w:ind w:left="720"/>
      <w:contextualSpacing w:val="1"/>
    </w:pPr>
  </w:style>
  <w:style w:type="character" w:styleId="fontstyle01" w:customStyle="1">
    <w:name w:val="fontstyle01"/>
    <w:basedOn w:val="DefaultParagraphFont"/>
    <w:rsid w:val="008106C8"/>
    <w:rPr>
      <w:rFonts w:ascii="Arial" w:cs="Arial" w:hAnsi="Arial" w:hint="default"/>
      <w:b w:val="1"/>
      <w:bCs w:val="1"/>
      <w:i w:val="0"/>
      <w:iCs w:val="0"/>
      <w:color w:val="000000"/>
      <w:sz w:val="16"/>
      <w:szCs w:val="16"/>
    </w:rPr>
  </w:style>
  <w:style w:type="character" w:styleId="fontstyle21" w:customStyle="1">
    <w:name w:val="fontstyle21"/>
    <w:basedOn w:val="DefaultParagraphFont"/>
    <w:rsid w:val="008106C8"/>
    <w:rPr>
      <w:rFonts w:ascii="Arial" w:cs="Arial" w:hAnsi="Arial" w:hint="default"/>
      <w:b w:val="0"/>
      <w:bCs w:val="0"/>
      <w:i w:val="0"/>
      <w:iCs w:val="0"/>
      <w:color w:val="000000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Rj1FNyNGRo7Zo+v9NOk0fzqCQ==">CgMxLjA4AHIhMThpNzlyNUs5T1pLNmt1RTFnZHRBWjBNcS03cVZGTFBo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2023-02-02T01:23:00Z</dcterms:created>
  <dc:creator>Admin</dc:creator>
</cp:coreProperties>
</file>